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DC4D" w14:textId="36D58CDA" w:rsidR="007D1A63" w:rsidRPr="00744949" w:rsidRDefault="00C40C98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C40C98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7DE54768" wp14:editId="5FF15106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F7EF2" w14:textId="68B67EEA" w:rsidR="00B833DC" w:rsidRPr="00744949" w:rsidRDefault="00C40C98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C40C98">
        <w:rPr>
          <w:rFonts w:ascii="Calibri" w:eastAsia="DengXian" w:hAnsi="Calibri" w:cs="Calibri"/>
          <w:b/>
          <w:lang w:eastAsia="zh-CN"/>
        </w:rPr>
        <w:t xml:space="preserve"> </w:t>
      </w:r>
      <w:r w:rsidRPr="00C40C98">
        <w:rPr>
          <w:rFonts w:ascii="Calibri" w:eastAsia="DengXian" w:hAnsi="Calibri" w:cs="Calibri" w:hint="eastAsia"/>
          <w:b/>
          <w:lang w:eastAsia="zh-CN"/>
        </w:rPr>
        <w:t>致：</w:t>
      </w:r>
      <w:r w:rsidRPr="00C40C98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C40C98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 w:rsidRPr="00C40C98">
        <w:rPr>
          <w:rFonts w:ascii="Calibri" w:eastAsia="DengXian" w:hAnsi="Calibri" w:cs="Calibri"/>
          <w:lang w:eastAsia="zh-CN"/>
        </w:rPr>
        <w:t>(</w:t>
      </w:r>
      <w:r w:rsidRPr="00C40C98">
        <w:rPr>
          <w:rFonts w:ascii="Calibri" w:eastAsia="DengXian" w:hAnsi="Calibri" w:cs="Calibri" w:hint="eastAsia"/>
          <w:lang w:eastAsia="zh-CN"/>
        </w:rPr>
        <w:t>共</w:t>
      </w:r>
      <w:r w:rsidRPr="00C40C98">
        <w:rPr>
          <w:rFonts w:ascii="Calibri" w:eastAsia="DengXian" w:hAnsi="Calibri" w:cs="Calibri"/>
          <w:lang w:eastAsia="zh-CN"/>
        </w:rPr>
        <w:t xml:space="preserve"> </w:t>
      </w:r>
      <w:r w:rsidRPr="00C40C98">
        <w:rPr>
          <w:rFonts w:ascii="Calibri" w:eastAsia="DengXian" w:hAnsi="Calibri" w:cs="Calibri"/>
          <w:color w:val="000000" w:themeColor="text1"/>
          <w:lang w:eastAsia="zh-CN"/>
        </w:rPr>
        <w:t>2</w:t>
      </w:r>
      <w:r w:rsidRPr="00C40C98">
        <w:rPr>
          <w:rFonts w:ascii="Calibri" w:eastAsia="DengXian" w:hAnsi="Calibri" w:cs="Calibri" w:hint="eastAsia"/>
          <w:lang w:eastAsia="zh-CN"/>
        </w:rPr>
        <w:t>页</w:t>
      </w:r>
      <w:r w:rsidRPr="00C40C98">
        <w:rPr>
          <w:rFonts w:ascii="Calibri" w:eastAsia="DengXian" w:hAnsi="Calibri" w:cs="Calibri"/>
          <w:lang w:eastAsia="zh-CN"/>
        </w:rPr>
        <w:t>)</w:t>
      </w:r>
      <w:r w:rsidRPr="00744949"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C40C98">
        <w:rPr>
          <w:rFonts w:ascii="Calibri" w:eastAsia="DengXian" w:hAnsi="Calibri" w:cs="Calibri"/>
          <w:lang w:eastAsia="zh-CN"/>
        </w:rPr>
        <w:t xml:space="preserve">    26 March 2021</w:t>
      </w:r>
    </w:p>
    <w:p w14:paraId="66A5BEE3" w14:textId="390189A4" w:rsidR="00B833DC" w:rsidRPr="00744949" w:rsidRDefault="00C40C98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C40C98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C40C98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C40C98">
        <w:rPr>
          <w:rFonts w:ascii="Calibri" w:eastAsia="DengXian" w:hAnsi="Calibri" w:cs="Calibri"/>
          <w:lang w:eastAsia="zh-CN"/>
        </w:rPr>
        <w:t xml:space="preserve">(total: </w:t>
      </w:r>
      <w:r w:rsidRPr="00C40C98">
        <w:rPr>
          <w:rFonts w:ascii="Calibri" w:eastAsia="DengXian" w:hAnsi="Calibri" w:cs="Calibri"/>
          <w:color w:val="000000" w:themeColor="text1"/>
          <w:lang w:eastAsia="zh-CN"/>
        </w:rPr>
        <w:t>2</w:t>
      </w:r>
      <w:r w:rsidRPr="00C40C98">
        <w:rPr>
          <w:rFonts w:ascii="Calibri" w:eastAsia="DengXian" w:hAnsi="Calibri" w:cs="Calibri"/>
          <w:lang w:eastAsia="zh-CN"/>
        </w:rPr>
        <w:t xml:space="preserve"> </w:t>
      </w:r>
      <w:r w:rsidRPr="00C40C98">
        <w:rPr>
          <w:rFonts w:ascii="Calibri" w:eastAsia="DengXian" w:hAnsi="Calibri" w:cs="Calibri"/>
          <w:color w:val="000000" w:themeColor="text1"/>
          <w:lang w:eastAsia="zh-CN"/>
        </w:rPr>
        <w:t>pages</w:t>
      </w:r>
      <w:r w:rsidRPr="00C40C98">
        <w:rPr>
          <w:rFonts w:ascii="Calibri" w:eastAsia="DengXian" w:hAnsi="Calibri" w:cs="Calibri"/>
          <w:lang w:eastAsia="zh-CN"/>
        </w:rPr>
        <w:t>)</w:t>
      </w:r>
    </w:p>
    <w:p w14:paraId="7F98F469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29E55A34" w14:textId="7F2F67EA" w:rsidR="00B833DC" w:rsidRPr="00744949" w:rsidRDefault="00C40C98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C40C98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C40C98">
        <w:rPr>
          <w:rFonts w:ascii="Calibri" w:eastAsia="DengXian" w:hAnsi="Calibri" w:cs="Calibri"/>
          <w:b/>
          <w:lang w:eastAsia="zh-CN"/>
        </w:rPr>
        <w:t>2021</w:t>
      </w:r>
      <w:r w:rsidRPr="00C40C98">
        <w:rPr>
          <w:rFonts w:ascii="Calibri" w:eastAsia="DengXian" w:hAnsi="Calibri" w:cs="Calibri" w:hint="eastAsia"/>
          <w:b/>
          <w:lang w:eastAsia="zh-CN"/>
        </w:rPr>
        <w:t>年</w:t>
      </w:r>
      <w:r w:rsidRPr="00C40C98">
        <w:rPr>
          <w:rFonts w:ascii="Calibri" w:eastAsia="DengXian" w:hAnsi="Calibri" w:cs="Calibri"/>
          <w:b/>
          <w:lang w:eastAsia="zh-CN"/>
        </w:rPr>
        <w:t>3</w:t>
      </w:r>
      <w:r w:rsidRPr="00C40C98">
        <w:rPr>
          <w:rFonts w:ascii="Calibri" w:eastAsia="DengXian" w:hAnsi="Calibri" w:cs="Calibri" w:hint="eastAsia"/>
          <w:b/>
          <w:lang w:eastAsia="zh-CN"/>
        </w:rPr>
        <w:t>月</w:t>
      </w:r>
      <w:r w:rsidRPr="00C40C98">
        <w:rPr>
          <w:rFonts w:ascii="Calibri" w:eastAsia="DengXian" w:hAnsi="Calibri" w:cs="Calibri"/>
          <w:b/>
          <w:lang w:eastAsia="zh-CN"/>
        </w:rPr>
        <w:t>29</w:t>
      </w:r>
      <w:r w:rsidRPr="00C40C98">
        <w:rPr>
          <w:rFonts w:ascii="Calibri" w:eastAsia="DengXian" w:hAnsi="Calibri" w:cs="Calibri" w:hint="eastAsia"/>
          <w:b/>
          <w:lang w:eastAsia="zh-CN"/>
        </w:rPr>
        <w:t>日至</w:t>
      </w:r>
      <w:r w:rsidRPr="00C40C98">
        <w:rPr>
          <w:rFonts w:ascii="Calibri" w:eastAsia="DengXian" w:hAnsi="Calibri" w:cs="Calibri"/>
          <w:b/>
          <w:lang w:eastAsia="zh-CN"/>
        </w:rPr>
        <w:t>4</w:t>
      </w:r>
      <w:r w:rsidRPr="00C40C98">
        <w:rPr>
          <w:rFonts w:ascii="Calibri" w:eastAsia="DengXian" w:hAnsi="Calibri" w:cs="Calibri" w:hint="eastAsia"/>
          <w:b/>
          <w:lang w:eastAsia="zh-CN"/>
        </w:rPr>
        <w:t>月</w:t>
      </w:r>
      <w:r w:rsidRPr="00C40C98">
        <w:rPr>
          <w:rFonts w:ascii="Calibri" w:eastAsia="DengXian" w:hAnsi="Calibri" w:cs="Calibri"/>
          <w:b/>
          <w:lang w:eastAsia="zh-CN"/>
        </w:rPr>
        <w:t>11</w:t>
      </w:r>
      <w:r w:rsidRPr="00C40C98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5EC252AF" w14:textId="0DD5BF40" w:rsidR="002E6EA5" w:rsidRPr="00744949" w:rsidRDefault="00C40C98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C40C98">
        <w:rPr>
          <w:rFonts w:ascii="Calibri" w:eastAsia="DengXian" w:hAnsi="Calibri" w:cs="Calibri"/>
          <w:b/>
          <w:lang w:eastAsia="zh-CN"/>
        </w:rPr>
        <w:t>The Education University of Hong Kong (</w:t>
      </w:r>
      <w:proofErr w:type="spellStart"/>
      <w:r w:rsidRPr="00C40C98">
        <w:rPr>
          <w:rFonts w:ascii="Calibri" w:eastAsia="DengXian" w:hAnsi="Calibri" w:cs="Calibri"/>
          <w:b/>
          <w:lang w:eastAsia="zh-CN"/>
        </w:rPr>
        <w:t>EdUHK</w:t>
      </w:r>
      <w:proofErr w:type="spellEnd"/>
      <w:r w:rsidRPr="00C40C98">
        <w:rPr>
          <w:rFonts w:ascii="Calibri" w:eastAsia="DengXian" w:hAnsi="Calibri" w:cs="Calibri"/>
          <w:b/>
          <w:lang w:eastAsia="zh-CN"/>
        </w:rPr>
        <w:t>) Events Calendar for 29 March to 11 April 2021</w:t>
      </w:r>
      <w:r w:rsidR="00324E2C" w:rsidRPr="00744949">
        <w:rPr>
          <w:rFonts w:ascii="Calibri" w:hAnsi="Calibri" w:cs="Calibri"/>
          <w:b/>
        </w:rPr>
        <w:br/>
      </w:r>
    </w:p>
    <w:p w14:paraId="5FEADC96" w14:textId="725B620E" w:rsidR="00C76445" w:rsidRPr="00BD09FA" w:rsidRDefault="00C40C98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C40C98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C40C98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C40C98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C40C98">
        <w:rPr>
          <w:rFonts w:ascii="Calibri" w:eastAsia="DengXian" w:hAnsi="Calibri" w:cs="Calibri"/>
          <w:sz w:val="22"/>
          <w:lang w:eastAsia="zh-CN"/>
        </w:rPr>
        <w:t>2948 6050</w:t>
      </w:r>
      <w:r w:rsidRPr="00C40C98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C40C98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501D5E9A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11C31A4E" w14:textId="20950595" w:rsidR="00B87B49" w:rsidRPr="0003073B" w:rsidRDefault="00C40C9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C40C98">
        <w:rPr>
          <w:rFonts w:ascii="Calibri" w:eastAsia="DengXian" w:hAnsi="Calibri" w:cs="Calibri" w:hint="eastAsia"/>
          <w:sz w:val="22"/>
          <w:lang w:eastAsia="zh-CN"/>
        </w:rPr>
        <w:t>因应</w:t>
      </w:r>
      <w:r w:rsidRPr="00C40C98">
        <w:rPr>
          <w:rFonts w:ascii="Calibri" w:eastAsia="DengXian" w:hAnsi="Calibri" w:cs="Calibri"/>
          <w:sz w:val="22"/>
          <w:lang w:eastAsia="zh-CN"/>
        </w:rPr>
        <w:t>2019</w:t>
      </w:r>
      <w:r w:rsidRPr="00C40C98">
        <w:rPr>
          <w:rFonts w:ascii="Calibri" w:eastAsia="DengXian" w:hAnsi="Calibri" w:cs="Calibri" w:hint="eastAsia"/>
          <w:sz w:val="22"/>
          <w:lang w:eastAsia="zh-CN"/>
        </w:rPr>
        <w:t>冠状病毒疫情，以下活动或有人数限制，传媒请预先向主办部门登记。</w:t>
      </w:r>
    </w:p>
    <w:p w14:paraId="04D4EC72" w14:textId="14A8C76B" w:rsidR="00B87B49" w:rsidRPr="00B87B49" w:rsidRDefault="00C40C9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C40C98">
        <w:rPr>
          <w:rFonts w:ascii="Calibri" w:eastAsia="DengXian" w:hAnsi="Calibri" w:cs="Calibri"/>
          <w:sz w:val="22"/>
          <w:lang w:eastAsia="zh-CN"/>
        </w:rPr>
        <w:t xml:space="preserve">In light of the COVID-19 pandemic, there may be restrictions on the number of participants for the following event(s). Please contact the respective </w:t>
      </w:r>
      <w:proofErr w:type="spellStart"/>
      <w:r w:rsidRPr="00C40C98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C40C98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777F772D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700BE82A" w14:textId="5DF35D23" w:rsidR="00B833DC" w:rsidRPr="00744949" w:rsidRDefault="00C40C98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C40C98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C40C98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C40C98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C40C98">
        <w:rPr>
          <w:rFonts w:ascii="Calibri" w:eastAsia="DengXian" w:hAnsi="Calibri" w:cs="Calibri"/>
          <w:smallCaps/>
          <w:lang w:eastAsia="zh-CN"/>
        </w:rPr>
        <w:t xml:space="preserve"> </w:t>
      </w:r>
      <w:r w:rsidRPr="00C40C98">
        <w:rPr>
          <w:rFonts w:eastAsia="DengXian" w:hint="eastAsia"/>
          <w:smallCaps/>
          <w:lang w:eastAsia="zh-CN"/>
        </w:rPr>
        <w:t>（</w:t>
      </w:r>
      <w:r w:rsidRPr="00C40C98">
        <w:rPr>
          <w:rFonts w:ascii="Calibri" w:eastAsia="DengXian" w:hAnsi="Calibri" w:cs="Calibri" w:hint="eastAsia"/>
          <w:lang w:eastAsia="zh-CN"/>
        </w:rPr>
        <w:t>新界大埔露屏路十号</w:t>
      </w:r>
      <w:r w:rsidRPr="00C40C98">
        <w:rPr>
          <w:rFonts w:eastAsia="DengXian" w:hint="eastAsia"/>
          <w:lang w:eastAsia="zh-CN"/>
        </w:rPr>
        <w:t>）</w:t>
      </w:r>
      <w:r w:rsidRPr="00C40C98">
        <w:rPr>
          <w:rFonts w:ascii="Calibri" w:eastAsia="DengXian" w:hAnsi="Calibri" w:cs="Calibri"/>
          <w:lang w:eastAsia="zh-CN"/>
        </w:rPr>
        <w:t xml:space="preserve"> / </w:t>
      </w:r>
      <w:proofErr w:type="spellStart"/>
      <w:r w:rsidRPr="00C40C98">
        <w:rPr>
          <w:rFonts w:ascii="Calibri" w:eastAsia="DengXian" w:hAnsi="Calibri" w:cs="Calibri"/>
          <w:b/>
          <w:lang w:eastAsia="zh-CN"/>
        </w:rPr>
        <w:t>EdUHK</w:t>
      </w:r>
      <w:proofErr w:type="spellEnd"/>
      <w:r w:rsidRPr="00C40C98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C40C98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13D685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5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118"/>
        <w:gridCol w:w="2552"/>
      </w:tblGrid>
      <w:tr w:rsidR="00305AE1" w:rsidRPr="00744949" w14:paraId="33B90F87" w14:textId="77777777" w:rsidTr="002E364D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EE5" w14:textId="5C48E0CE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1DB6DE13" w14:textId="59C55875" w:rsidR="000E7188" w:rsidRPr="00B22507" w:rsidRDefault="00C40C9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24D" w14:textId="02DF716D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3BCC0DD1" w14:textId="510F0BCF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D75" w14:textId="4944DA4B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55B475DF" w14:textId="717754C5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16" w14:textId="09FC0E7E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C2D2AF3" w14:textId="25C4B43E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8584" w14:textId="06437868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296FFF9B" w14:textId="3A2FD23A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48ADB14E" w14:textId="57A0DC07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890" w14:textId="5125D408" w:rsidR="000E7188" w:rsidRPr="00B22507" w:rsidRDefault="00C40C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056243C" w14:textId="3344086E" w:rsidR="000E7188" w:rsidRPr="00B22507" w:rsidRDefault="00C40C9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972DDD" w:rsidRPr="004333C2" w14:paraId="7FE68818" w14:textId="77777777" w:rsidTr="002E364D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17" w14:textId="044F89C2" w:rsidR="00972DDD" w:rsidRPr="002E364D" w:rsidRDefault="00C40C98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2021-04-10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839" w14:textId="203E581C" w:rsidR="00972DDD" w:rsidRPr="002E364D" w:rsidRDefault="00C40C98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3 – 4.30 pm</w:t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9112B1" w14:textId="77777777" w:rsidR="00972DDD" w:rsidRPr="0051134A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524" w14:textId="0D765FCE" w:rsidR="00972DDD" w:rsidRPr="002E364D" w:rsidRDefault="00C40C98" w:rsidP="00972DDD">
            <w:pPr>
              <w:pStyle w:val="wordsection1"/>
              <w:snapToGri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  <w:r w:rsidRPr="00C40C98">
              <w:rPr>
                <w:rFonts w:ascii="Calibri" w:eastAsia="DengXian" w:hAnsi="Calibri" w:cs="Calibri" w:hint="eastAsia"/>
                <w:b/>
                <w:kern w:val="2"/>
                <w:sz w:val="22"/>
                <w:szCs w:val="22"/>
                <w:lang w:eastAsia="zh-CN"/>
              </w:rPr>
              <w:t>香港科学节</w:t>
            </w:r>
            <w:r w:rsidRPr="00C40C98">
              <w:rPr>
                <w:rFonts w:ascii="Calibri" w:eastAsia="DengXian" w:hAnsi="Calibri" w:cs="Calibri"/>
                <w:b/>
                <w:kern w:val="2"/>
                <w:sz w:val="22"/>
                <w:szCs w:val="22"/>
                <w:lang w:eastAsia="zh-CN"/>
              </w:rPr>
              <w:t xml:space="preserve"> 2021</w:t>
            </w:r>
            <w:r w:rsidRPr="00C40C98">
              <w:rPr>
                <w:rFonts w:ascii="Calibri" w:eastAsia="DengXian" w:hAnsi="Calibri" w:cs="Calibri" w:hint="eastAsia"/>
                <w:b/>
                <w:kern w:val="2"/>
                <w:sz w:val="22"/>
                <w:szCs w:val="22"/>
                <w:lang w:eastAsia="zh-CN"/>
              </w:rPr>
              <w:t>：音乐事务处乐团</w:t>
            </w:r>
            <w:r w:rsidRPr="00C40C98">
              <w:rPr>
                <w:rFonts w:ascii="Calibri" w:eastAsia="DengXian" w:hAnsi="Calibri" w:cs="Calibri"/>
                <w:b/>
                <w:kern w:val="2"/>
                <w:sz w:val="22"/>
                <w:szCs w:val="22"/>
                <w:lang w:eastAsia="zh-CN"/>
              </w:rPr>
              <w:t xml:space="preserve"> x </w:t>
            </w:r>
            <w:r w:rsidRPr="00C40C98">
              <w:rPr>
                <w:rFonts w:ascii="Calibri" w:eastAsia="DengXian" w:hAnsi="Calibri" w:cs="Calibri" w:hint="eastAsia"/>
                <w:b/>
                <w:kern w:val="2"/>
                <w:sz w:val="22"/>
                <w:szCs w:val="22"/>
                <w:lang w:eastAsia="zh-CN"/>
              </w:rPr>
              <w:t>电子乐团音乐会</w:t>
            </w:r>
          </w:p>
          <w:p w14:paraId="4B4BFC2C" w14:textId="77777777" w:rsidR="0045118B" w:rsidRPr="002E364D" w:rsidRDefault="0045118B" w:rsidP="00972DDD">
            <w:pPr>
              <w:pStyle w:val="wordsection1"/>
              <w:snapToGrid w:val="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9908E96" w14:textId="495EA7B7" w:rsidR="006F446B" w:rsidRPr="0051134A" w:rsidRDefault="00C40C98" w:rsidP="002E364D">
            <w:pPr>
              <w:snapToGrid w:val="0"/>
              <w:spacing w:line="0" w:lineRule="atLeas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</w:pPr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HK </w:t>
            </w:r>
            <w:proofErr w:type="spellStart"/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SciFest</w:t>
            </w:r>
            <w:proofErr w:type="spellEnd"/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2021: Music Office Ensembles x e-Orchestra Concert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406" w14:textId="5A130DE3" w:rsidR="00972DDD" w:rsidRPr="002E364D" w:rsidRDefault="00C40C98" w:rsidP="00972DDD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C40C98">
              <w:rPr>
                <w:rFonts w:ascii="Calibri" w:eastAsia="DengXian" w:hAnsi="Calibri" w:cs="Calibri" w:hint="eastAsia"/>
                <w:kern w:val="2"/>
                <w:sz w:val="22"/>
                <w:szCs w:val="22"/>
                <w:lang w:eastAsia="zh-CN"/>
              </w:rPr>
              <w:t>尖</w:t>
            </w:r>
            <w:proofErr w:type="gramStart"/>
            <w:r w:rsidRPr="00C40C98">
              <w:rPr>
                <w:rFonts w:ascii="Calibri" w:eastAsia="DengXian" w:hAnsi="Calibri" w:cs="Calibri" w:hint="eastAsia"/>
                <w:kern w:val="2"/>
                <w:sz w:val="22"/>
                <w:szCs w:val="22"/>
                <w:lang w:eastAsia="zh-CN"/>
              </w:rPr>
              <w:t>沙咀东部科学馆道</w:t>
            </w:r>
            <w:proofErr w:type="gramEnd"/>
            <w:r w:rsidRPr="00C40C98">
              <w:rPr>
                <w:rFonts w:ascii="Calibri" w:eastAsia="DengXian" w:hAnsi="Calibri" w:cs="Calibri" w:hint="eastAsia"/>
                <w:kern w:val="2"/>
                <w:sz w:val="22"/>
                <w:szCs w:val="22"/>
                <w:lang w:eastAsia="zh-CN"/>
              </w:rPr>
              <w:t>二号香港科学馆一楼演讲厅</w:t>
            </w:r>
          </w:p>
          <w:p w14:paraId="3693D638" w14:textId="77777777" w:rsidR="0045118B" w:rsidRPr="002E364D" w:rsidRDefault="0045118B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C72C280" w14:textId="6E92A6A2" w:rsidR="00972DDD" w:rsidRPr="002E364D" w:rsidRDefault="00C40C98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Lecture Hall, 1/F, Hong Kong Science Museum,</w:t>
            </w:r>
          </w:p>
          <w:p w14:paraId="57AD8FD7" w14:textId="0B0F7E34" w:rsidR="00AE52F7" w:rsidRPr="002E364D" w:rsidRDefault="00C40C98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2 Science Museum Road, </w:t>
            </w:r>
            <w:proofErr w:type="spellStart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Tsimshatsui</w:t>
            </w:r>
            <w:proofErr w:type="spellEnd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 East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D3A" w14:textId="06C369BC" w:rsidR="00972DDD" w:rsidRPr="002E364D" w:rsidRDefault="00C40C98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C98">
              <w:rPr>
                <w:rFonts w:asciiTheme="minorHAnsi" w:eastAsia="DengXian" w:hAnsiTheme="minorHAnsi" w:cstheme="minorHAnsi" w:hint="eastAsia"/>
                <w:b/>
                <w:bCs/>
                <w:sz w:val="22"/>
                <w:szCs w:val="22"/>
                <w:lang w:eastAsia="zh-CN"/>
              </w:rPr>
              <w:t>主办部门</w:t>
            </w:r>
            <w:r w:rsidRPr="00C40C98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C40C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C40C98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>:</w:t>
            </w:r>
          </w:p>
          <w:p w14:paraId="0CBD5A4D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C1F5D9" w14:textId="75662DB8" w:rsidR="000E31F8" w:rsidRPr="002E364D" w:rsidRDefault="00C40C98" w:rsidP="002E364D">
            <w:pPr>
              <w:pStyle w:val="wordsection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kern w:val="2"/>
                <w:sz w:val="22"/>
                <w:szCs w:val="22"/>
                <w:lang w:eastAsia="zh-CN"/>
              </w:rPr>
              <w:t>康乐及文化事务署音乐事务处</w:t>
            </w:r>
            <w:r w:rsidRPr="00C40C98">
              <w:rPr>
                <w:rFonts w:ascii="Calibri" w:eastAsia="DengXian" w:hAnsi="Calibri" w:cs="Calibri"/>
                <w:kern w:val="2"/>
                <w:sz w:val="22"/>
                <w:szCs w:val="22"/>
                <w:lang w:eastAsia="zh-CN"/>
              </w:rPr>
              <w:t>;</w:t>
            </w:r>
            <w:r w:rsidR="0045118B" w:rsidRPr="002E364D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</w:p>
          <w:p w14:paraId="088F97DC" w14:textId="4AC6E943" w:rsidR="000E31F8" w:rsidRPr="002E364D" w:rsidRDefault="00C40C98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C40C98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教大文化与创意艺术学系</w:t>
            </w:r>
            <w:r w:rsidR="00995B6B">
              <w:rPr>
                <w:rFonts w:ascii="Calibri" w:hAnsi="Calibri" w:cs="Calibri"/>
                <w:sz w:val="22"/>
                <w:szCs w:val="22"/>
              </w:rPr>
              <w:br/>
            </w:r>
            <w:r w:rsidR="0045118B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Music Office of the Leisure and Cultural Services Department;</w:t>
            </w:r>
            <w:r w:rsidR="00995B6B" w:rsidRPr="00995B6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4C676E8" w14:textId="500132AE" w:rsidR="00972DDD" w:rsidRPr="002E364D" w:rsidRDefault="00C40C98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Department of Cultural and Creative Arts of </w:t>
            </w:r>
            <w:proofErr w:type="spellStart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EdUHK</w:t>
            </w:r>
            <w:proofErr w:type="spellEnd"/>
          </w:p>
          <w:p w14:paraId="5013F5E8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CC952" w14:textId="3EC57035" w:rsidR="00E56E5B" w:rsidRPr="002E364D" w:rsidRDefault="00C40C98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C98">
              <w:rPr>
                <w:rFonts w:asciiTheme="minorHAnsi" w:eastAsia="DengXian" w:hAnsiTheme="minorHAnsi" w:cstheme="minorHAnsi" w:hint="eastAsia"/>
                <w:b/>
                <w:bCs/>
                <w:sz w:val="22"/>
                <w:szCs w:val="22"/>
                <w:lang w:eastAsia="zh-CN"/>
              </w:rPr>
              <w:t>查询</w:t>
            </w:r>
            <w:r w:rsidRPr="00C40C98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/ Enquiries:</w:t>
            </w:r>
            <w:r w:rsidR="00972DDD"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BA742D" w14:textId="376E794C" w:rsidR="006F446B" w:rsidRPr="002E364D" w:rsidRDefault="00C40C98" w:rsidP="002E364D">
            <w:pPr>
              <w:pStyle w:val="wordsection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40C98">
              <w:rPr>
                <w:rFonts w:ascii="Calibri" w:eastAsia="DengXian" w:hAnsi="Calibri" w:cs="Calibri" w:hint="eastAsia"/>
                <w:kern w:val="2"/>
                <w:sz w:val="22"/>
                <w:szCs w:val="22"/>
                <w:lang w:eastAsia="zh-CN"/>
              </w:rPr>
              <w:t>梁智轩博士</w:t>
            </w:r>
            <w:proofErr w:type="gramEnd"/>
          </w:p>
          <w:p w14:paraId="01930F44" w14:textId="49C34478" w:rsidR="00972DDD" w:rsidRPr="002E364D" w:rsidRDefault="00C40C98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Dr</w:t>
            </w:r>
            <w:proofErr w:type="spellEnd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 Michael Leung Chi-</w:t>
            </w:r>
            <w:proofErr w:type="spellStart"/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hin</w:t>
            </w:r>
            <w:proofErr w:type="spellEnd"/>
          </w:p>
          <w:p w14:paraId="2E5C7817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2535F4" w14:textId="551A2CA4" w:rsidR="00E56E5B" w:rsidRPr="00995B6B" w:rsidRDefault="00C40C98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8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C40C98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 Tel:</w:t>
            </w:r>
            <w:r w:rsidR="00972DDD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BD55AF" w14:textId="7F5BEEFC" w:rsidR="00972DDD" w:rsidRPr="00995B6B" w:rsidRDefault="00C40C98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8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2948 7168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5E8" w14:textId="76CEFCB7" w:rsidR="006F446B" w:rsidRPr="0051134A" w:rsidRDefault="00C40C98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40C98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lastRenderedPageBreak/>
              <w:t>票价：</w:t>
            </w:r>
            <w:r w:rsidRPr="00C40C98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$55</w:t>
            </w:r>
          </w:p>
          <w:p w14:paraId="171B53C2" w14:textId="7DC1FB27" w:rsidR="005D7B3E" w:rsidRDefault="00C40C98" w:rsidP="002E364D">
            <w:pPr>
              <w:spacing w:line="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40C98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全日制学生、六十岁或以上高龄人士、残疾人士及看护人、综合社会保障援助受惠人士可获半价优惠。</w:t>
            </w:r>
          </w:p>
          <w:p w14:paraId="18BA8E32" w14:textId="77777777" w:rsidR="005D7B3E" w:rsidRDefault="005D7B3E" w:rsidP="002E364D">
            <w:pPr>
              <w:spacing w:line="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D4133FE" w14:textId="745EA7BD" w:rsidR="005D7B3E" w:rsidRDefault="00C40C98" w:rsidP="002E364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C98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Ticket Price: $55</w:t>
            </w:r>
          </w:p>
          <w:p w14:paraId="5D24AEFF" w14:textId="759AD187" w:rsidR="003F58FF" w:rsidRDefault="00C40C98" w:rsidP="002E364D">
            <w:pPr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Half-price tickets are available for full-time students, senior citizens aged 60 or above, people with disabilities and the </w:t>
            </w: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lastRenderedPageBreak/>
              <w:t>minder, Comprehensive Social Security Assistance recipients.</w:t>
            </w:r>
            <w:r w:rsidR="0051134A" w:rsidRPr="005113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002A95EA" w14:textId="6E34619D" w:rsidR="005D7B3E" w:rsidRPr="0051134A" w:rsidRDefault="00C40C98" w:rsidP="002E364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40C98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详情</w:t>
            </w:r>
            <w:r w:rsidRPr="00C40C98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 </w:t>
            </w:r>
            <w:r w:rsidRPr="00C40C98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/</w:t>
            </w:r>
            <w:r w:rsidRPr="00C40C98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40C98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Details</w:t>
            </w:r>
            <w:r w:rsidRPr="00C40C98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:</w:t>
            </w:r>
          </w:p>
          <w:p w14:paraId="1DF29FBB" w14:textId="11AC6ED0" w:rsidR="00BA1F07" w:rsidRPr="0051134A" w:rsidRDefault="00C40C98" w:rsidP="005D7B3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9" w:history="1">
              <w:r w:rsidRPr="00C40C98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shd w:val="clear" w:color="auto" w:fill="FFFFFF"/>
                  <w:lang w:eastAsia="zh-CN"/>
                </w:rPr>
                <w:t>https://ticket.urbtix.hk/internet/zh_TW/eventDetail/41665</w:t>
              </w:r>
            </w:hyperlink>
            <w:bookmarkStart w:id="0" w:name="_GoBack"/>
            <w:bookmarkEnd w:id="0"/>
          </w:p>
        </w:tc>
      </w:tr>
    </w:tbl>
    <w:p w14:paraId="4A0005A4" w14:textId="77777777" w:rsidR="0092787D" w:rsidRPr="004333C2" w:rsidRDefault="0092787D" w:rsidP="002C2089">
      <w:pPr>
        <w:spacing w:line="0" w:lineRule="atLeast"/>
        <w:rPr>
          <w:rFonts w:ascii="Calibri" w:hAnsi="Calibri" w:cs="Calibri"/>
          <w:sz w:val="22"/>
          <w:szCs w:val="22"/>
          <w:lang w:eastAsia="zh-CN"/>
        </w:rPr>
      </w:pPr>
    </w:p>
    <w:sectPr w:rsidR="0092787D" w:rsidRPr="004333C2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9BEEC" w14:textId="77777777" w:rsidR="0085122F" w:rsidRDefault="0085122F" w:rsidP="00BC118D">
      <w:r>
        <w:separator/>
      </w:r>
    </w:p>
  </w:endnote>
  <w:endnote w:type="continuationSeparator" w:id="0">
    <w:p w14:paraId="68A7F05F" w14:textId="77777777" w:rsidR="0085122F" w:rsidRDefault="0085122F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FA0F" w14:textId="1C6AFB9A" w:rsidR="008A2D53" w:rsidRDefault="00C40C98">
    <w:pPr>
      <w:pStyle w:val="Footer"/>
      <w:jc w:val="right"/>
    </w:pPr>
    <w:r w:rsidRPr="00C40C98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4E7D1C">
      <w:rPr>
        <w:b/>
        <w:sz w:val="24"/>
        <w:szCs w:val="24"/>
      </w:rPr>
      <w:fldChar w:fldCharType="end"/>
    </w:r>
    <w:r w:rsidRPr="00C40C98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4E7D1C">
      <w:rPr>
        <w:b/>
        <w:sz w:val="24"/>
        <w:szCs w:val="24"/>
      </w:rPr>
      <w:fldChar w:fldCharType="end"/>
    </w:r>
  </w:p>
  <w:p w14:paraId="3951D0EA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6351" w14:textId="77777777" w:rsidR="0085122F" w:rsidRDefault="0085122F" w:rsidP="00BC118D">
      <w:r>
        <w:separator/>
      </w:r>
    </w:p>
  </w:footnote>
  <w:footnote w:type="continuationSeparator" w:id="0">
    <w:p w14:paraId="521AFD73" w14:textId="77777777" w:rsidR="0085122F" w:rsidRDefault="0085122F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50D"/>
    <w:multiLevelType w:val="hybridMultilevel"/>
    <w:tmpl w:val="BD56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61AB4"/>
    <w:multiLevelType w:val="hybridMultilevel"/>
    <w:tmpl w:val="D8ACC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301CA4"/>
    <w:multiLevelType w:val="hybridMultilevel"/>
    <w:tmpl w:val="EE54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31F8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D6847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383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364D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5A5A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3F58FF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33C2"/>
    <w:rsid w:val="00434209"/>
    <w:rsid w:val="004361C7"/>
    <w:rsid w:val="00443716"/>
    <w:rsid w:val="00446F1A"/>
    <w:rsid w:val="00447FBE"/>
    <w:rsid w:val="0045118B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C689D"/>
    <w:rsid w:val="004D0709"/>
    <w:rsid w:val="004D7367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04B"/>
    <w:rsid w:val="0051134A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5233D"/>
    <w:rsid w:val="0055513E"/>
    <w:rsid w:val="00557CD2"/>
    <w:rsid w:val="00560542"/>
    <w:rsid w:val="005635FE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D7B3E"/>
    <w:rsid w:val="005E353A"/>
    <w:rsid w:val="005E3B14"/>
    <w:rsid w:val="005E5910"/>
    <w:rsid w:val="005E672F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446B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2859"/>
    <w:rsid w:val="00775F9F"/>
    <w:rsid w:val="007762D6"/>
    <w:rsid w:val="007801BE"/>
    <w:rsid w:val="00782BA8"/>
    <w:rsid w:val="00783D1A"/>
    <w:rsid w:val="0078480C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2AD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33E7"/>
    <w:rsid w:val="00834C28"/>
    <w:rsid w:val="0083697C"/>
    <w:rsid w:val="00846D99"/>
    <w:rsid w:val="00850096"/>
    <w:rsid w:val="0085122F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788D"/>
    <w:rsid w:val="00992054"/>
    <w:rsid w:val="009926CC"/>
    <w:rsid w:val="00992E21"/>
    <w:rsid w:val="00994A9B"/>
    <w:rsid w:val="00995B6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3942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2F7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507"/>
    <w:rsid w:val="00B22D92"/>
    <w:rsid w:val="00B25443"/>
    <w:rsid w:val="00B25F20"/>
    <w:rsid w:val="00B2754F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1F07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40C98"/>
    <w:rsid w:val="00C5053D"/>
    <w:rsid w:val="00C508AF"/>
    <w:rsid w:val="00C5103A"/>
    <w:rsid w:val="00C55BED"/>
    <w:rsid w:val="00C61173"/>
    <w:rsid w:val="00C624DE"/>
    <w:rsid w:val="00C63C13"/>
    <w:rsid w:val="00C65C94"/>
    <w:rsid w:val="00C70193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0590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4556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56E5B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260"/>
    <w:rsid w:val="00F31D26"/>
    <w:rsid w:val="00F36A5A"/>
    <w:rsid w:val="00F4193A"/>
    <w:rsid w:val="00F42ABD"/>
    <w:rsid w:val="00F43E19"/>
    <w:rsid w:val="00F43F9D"/>
    <w:rsid w:val="00F44030"/>
    <w:rsid w:val="00F46EFD"/>
    <w:rsid w:val="00F542BC"/>
    <w:rsid w:val="00F5484D"/>
    <w:rsid w:val="00F574A1"/>
    <w:rsid w:val="00F6029C"/>
    <w:rsid w:val="00F62703"/>
    <w:rsid w:val="00F70A0D"/>
    <w:rsid w:val="00F71085"/>
    <w:rsid w:val="00F7521B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F80A3A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cket.urbtix.hk/internet/zh_TW/eventDetail/41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D4E4-6AD4-4B97-A43D-E401B2D9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1668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3</cp:revision>
  <cp:lastPrinted>2019-05-10T04:27:00Z</cp:lastPrinted>
  <dcterms:created xsi:type="dcterms:W3CDTF">2021-03-26T02:41:00Z</dcterms:created>
  <dcterms:modified xsi:type="dcterms:W3CDTF">2021-03-26T02:42:00Z</dcterms:modified>
</cp:coreProperties>
</file>